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61" w:rsidRPr="00B54861" w:rsidRDefault="00E26A31" w:rsidP="00B54861">
      <w:pPr>
        <w:pStyle w:val="Nadpis1"/>
        <w:ind w:right="-468"/>
        <w:jc w:val="right"/>
        <w:rPr>
          <w:rFonts w:ascii="Arial" w:hAnsi="Arial" w:cs="Arial"/>
          <w:sz w:val="27"/>
          <w:szCs w:val="27"/>
          <w:u w:val="none"/>
        </w:rPr>
      </w:pPr>
      <w:r w:rsidRPr="00B54861">
        <w:rPr>
          <w:b w:val="0"/>
          <w:noProof/>
          <w:szCs w:val="28"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16510</wp:posOffset>
            </wp:positionV>
            <wp:extent cx="914400" cy="907415"/>
            <wp:effectExtent l="0" t="0" r="0" b="0"/>
            <wp:wrapNone/>
            <wp:docPr id="2" name="obrázek 2" descr="ZNAKS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K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61" w:rsidRPr="00B54861">
        <w:rPr>
          <w:b w:val="0"/>
          <w:szCs w:val="28"/>
          <w:u w:val="none"/>
        </w:rPr>
        <w:t xml:space="preserve">       </w:t>
      </w:r>
      <w:r w:rsidR="00B54861" w:rsidRPr="00B54861">
        <w:rPr>
          <w:rFonts w:ascii="Arial" w:hAnsi="Arial" w:cs="Arial"/>
          <w:sz w:val="27"/>
          <w:szCs w:val="27"/>
          <w:u w:val="none"/>
        </w:rPr>
        <w:t>Střední odborná škola veterinární, mechanizační a zahradnická</w:t>
      </w:r>
    </w:p>
    <w:p w:rsidR="00B54861" w:rsidRPr="00412D54" w:rsidRDefault="00B54861" w:rsidP="00B54861">
      <w:pPr>
        <w:ind w:right="-468"/>
        <w:rPr>
          <w:rFonts w:ascii="Arial" w:hAnsi="Arial" w:cs="Arial"/>
          <w:b/>
          <w:sz w:val="27"/>
          <w:szCs w:val="27"/>
        </w:rPr>
      </w:pPr>
      <w:r w:rsidRPr="00412D54">
        <w:rPr>
          <w:rFonts w:ascii="Arial" w:hAnsi="Arial" w:cs="Arial"/>
          <w:b/>
          <w:sz w:val="27"/>
          <w:szCs w:val="27"/>
        </w:rPr>
        <w:tab/>
      </w:r>
      <w:r w:rsidRPr="00412D54"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 xml:space="preserve">       </w:t>
      </w:r>
      <w:r w:rsidRPr="00412D54">
        <w:rPr>
          <w:rFonts w:ascii="Arial" w:hAnsi="Arial" w:cs="Arial"/>
          <w:b/>
          <w:sz w:val="27"/>
          <w:szCs w:val="27"/>
        </w:rPr>
        <w:t>a Jazyková škola s právem státní jazykové zkoušky</w:t>
      </w:r>
    </w:p>
    <w:p w:rsidR="00B54861" w:rsidRPr="00412D54" w:rsidRDefault="00B54861" w:rsidP="00B54861">
      <w:pPr>
        <w:ind w:right="-468"/>
        <w:jc w:val="center"/>
        <w:rPr>
          <w:rFonts w:ascii="Arial" w:hAnsi="Arial" w:cs="Arial"/>
          <w:b/>
          <w:sz w:val="27"/>
          <w:szCs w:val="27"/>
        </w:rPr>
      </w:pPr>
      <w:r w:rsidRPr="00412D54">
        <w:rPr>
          <w:rFonts w:ascii="Arial" w:hAnsi="Arial" w:cs="Arial"/>
          <w:b/>
          <w:sz w:val="27"/>
          <w:szCs w:val="27"/>
        </w:rPr>
        <w:t xml:space="preserve">             České Budějovice, Rudolfovská 92</w:t>
      </w:r>
    </w:p>
    <w:p w:rsidR="00B54861" w:rsidRDefault="00B54861" w:rsidP="00B54861">
      <w:pPr>
        <w:ind w:right="-468"/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E26A31" w:rsidP="00B5486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143510</wp:posOffset>
            </wp:positionV>
            <wp:extent cx="4686300" cy="4343400"/>
            <wp:effectExtent l="0" t="0" r="0" b="0"/>
            <wp:wrapNone/>
            <wp:docPr id="3" name="obrázek 3" descr="soscb_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cb_c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2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0F2AF2" w:rsidP="00B54861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>Organizační směrnice</w:t>
      </w:r>
      <w:r w:rsidR="00B54861">
        <w:rPr>
          <w:sz w:val="36"/>
          <w:szCs w:val="36"/>
        </w:rPr>
        <w:t xml:space="preserve"> č</w:t>
      </w:r>
      <w:r w:rsidR="008E2056">
        <w:rPr>
          <w:sz w:val="36"/>
          <w:szCs w:val="36"/>
        </w:rPr>
        <w:t xml:space="preserve">. </w:t>
      </w:r>
      <w:r w:rsidR="005D02EF">
        <w:rPr>
          <w:sz w:val="36"/>
          <w:szCs w:val="36"/>
        </w:rPr>
        <w:t xml:space="preserve"> </w:t>
      </w:r>
      <w:r w:rsidR="00067463">
        <w:rPr>
          <w:sz w:val="36"/>
          <w:szCs w:val="36"/>
        </w:rPr>
        <w:t>5 / 2022</w:t>
      </w: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center"/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Provozní řád školní jídelny</w:t>
      </w: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8E2056" w:rsidP="00B54861">
      <w:pPr>
        <w:jc w:val="both"/>
      </w:pPr>
      <w:r>
        <w:rPr>
          <w:b/>
          <w:sz w:val="28"/>
        </w:rPr>
        <w:t>Účin</w:t>
      </w:r>
      <w:r w:rsidR="00B54861">
        <w:rPr>
          <w:b/>
          <w:sz w:val="28"/>
        </w:rPr>
        <w:t xml:space="preserve">nost od    </w:t>
      </w:r>
      <w:r w:rsidR="000F2AF2">
        <w:rPr>
          <w:b/>
          <w:sz w:val="28"/>
        </w:rPr>
        <w:t xml:space="preserve">1. </w:t>
      </w:r>
      <w:r w:rsidR="00067463">
        <w:rPr>
          <w:b/>
          <w:sz w:val="28"/>
        </w:rPr>
        <w:t>srpna 2022</w:t>
      </w: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</w:p>
    <w:p w:rsidR="00B54861" w:rsidRDefault="00B54861" w:rsidP="00B54861">
      <w:pPr>
        <w:jc w:val="both"/>
      </w:pPr>
      <w:r>
        <w:t xml:space="preserve">České Budějovice   </w:t>
      </w:r>
      <w:r w:rsidR="00067463">
        <w:t>1. srpna 2022</w:t>
      </w:r>
    </w:p>
    <w:p w:rsidR="00B12D1F" w:rsidRDefault="00B12D1F" w:rsidP="00B54861">
      <w:pPr>
        <w:jc w:val="both"/>
      </w:pPr>
    </w:p>
    <w:p w:rsidR="00B54861" w:rsidRDefault="00B54861" w:rsidP="00B54861">
      <w:pPr>
        <w:tabs>
          <w:tab w:val="left" w:pos="5040"/>
        </w:tabs>
        <w:jc w:val="both"/>
      </w:pPr>
      <w:r>
        <w:tab/>
      </w:r>
    </w:p>
    <w:p w:rsidR="00B54861" w:rsidRDefault="00B54861" w:rsidP="00B54861">
      <w:pPr>
        <w:tabs>
          <w:tab w:val="left" w:pos="5040"/>
        </w:tabs>
        <w:jc w:val="both"/>
      </w:pPr>
    </w:p>
    <w:p w:rsidR="00B54861" w:rsidRDefault="00B54861" w:rsidP="00B54861">
      <w:pPr>
        <w:tabs>
          <w:tab w:val="left" w:pos="5040"/>
        </w:tabs>
        <w:jc w:val="both"/>
      </w:pPr>
    </w:p>
    <w:p w:rsidR="00B54861" w:rsidRDefault="00B54861" w:rsidP="00B54861">
      <w:pPr>
        <w:tabs>
          <w:tab w:val="left" w:pos="5040"/>
        </w:tabs>
        <w:jc w:val="both"/>
      </w:pPr>
    </w:p>
    <w:p w:rsidR="00B54861" w:rsidRPr="00C65BEA" w:rsidRDefault="00B54861" w:rsidP="00B54861">
      <w:pPr>
        <w:tabs>
          <w:tab w:val="left" w:pos="5040"/>
        </w:tabs>
        <w:jc w:val="both"/>
      </w:pPr>
      <w:r>
        <w:tab/>
      </w:r>
      <w:r w:rsidRPr="00C65BEA">
        <w:t xml:space="preserve">Ing. </w:t>
      </w:r>
      <w:r w:rsidR="004C4232">
        <w:t xml:space="preserve">Bc. </w:t>
      </w:r>
      <w:r w:rsidRPr="00C65BEA">
        <w:t>Břetislav Kábele</w:t>
      </w:r>
    </w:p>
    <w:p w:rsidR="00B54861" w:rsidRPr="00C65BEA" w:rsidRDefault="00B54861" w:rsidP="00B54861">
      <w:pPr>
        <w:jc w:val="both"/>
      </w:pP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  <w:t xml:space="preserve">        ředitel školy</w:t>
      </w:r>
    </w:p>
    <w:p w:rsidR="00F67B23" w:rsidRPr="00413EC2" w:rsidRDefault="00B54861" w:rsidP="00B54861">
      <w:pPr>
        <w:jc w:val="both"/>
        <w:rPr>
          <w:b/>
          <w:sz w:val="32"/>
          <w:szCs w:val="32"/>
        </w:rPr>
      </w:pPr>
      <w:r>
        <w:br w:type="page"/>
      </w:r>
      <w:r w:rsidR="00F67B23" w:rsidRPr="00413EC2">
        <w:rPr>
          <w:b/>
          <w:sz w:val="32"/>
          <w:szCs w:val="32"/>
        </w:rPr>
        <w:lastRenderedPageBreak/>
        <w:t xml:space="preserve">I.  </w:t>
      </w:r>
      <w:r w:rsidR="00F67B23" w:rsidRPr="00413EC2">
        <w:rPr>
          <w:b/>
          <w:sz w:val="32"/>
          <w:szCs w:val="32"/>
          <w:u w:val="single"/>
        </w:rPr>
        <w:t>Vedoucí školní stravovny</w:t>
      </w:r>
    </w:p>
    <w:p w:rsidR="00F67B23" w:rsidRDefault="00F67B23" w:rsidP="00343363">
      <w:pPr>
        <w:jc w:val="both"/>
        <w:rPr>
          <w:sz w:val="20"/>
        </w:rPr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Zná a stále doplňuje své znalosti v předpisech k</w:t>
      </w:r>
      <w:r w:rsidR="00343363">
        <w:t> </w:t>
      </w:r>
      <w:r>
        <w:t>zajištění</w:t>
      </w:r>
      <w:r w:rsidR="00343363">
        <w:t xml:space="preserve"> </w:t>
      </w:r>
      <w:r>
        <w:t>bezpečnosti a hygieny práce.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Řídí svěřené pracoviště tak, aby plnění požadovaných úkolů</w:t>
      </w:r>
      <w:r w:rsidR="00343363">
        <w:t xml:space="preserve"> </w:t>
      </w:r>
      <w:r>
        <w:t>bylo v souladu s bezpečnostními a hygienickými normami.</w:t>
      </w:r>
      <w:r w:rsidR="00343363">
        <w:t xml:space="preserve"> </w:t>
      </w:r>
      <w:r>
        <w:t>Hlavním cílem je předcházet úrazům, nehodám a haváriím.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Provádí a zajišťuje výchovu svých podřízených v</w:t>
      </w:r>
      <w:r w:rsidR="00343363">
        <w:t> </w:t>
      </w:r>
      <w:r>
        <w:t>bezpečných</w:t>
      </w:r>
      <w:r w:rsidR="00343363">
        <w:t xml:space="preserve"> </w:t>
      </w:r>
      <w:r>
        <w:t>pracovních postupech, sleduje jejich znalosti a praktické</w:t>
      </w:r>
      <w:r w:rsidR="00343363">
        <w:t xml:space="preserve"> </w:t>
      </w:r>
      <w:r>
        <w:t>dodržování bezpečnostních a hygienických zásad v</w:t>
      </w:r>
      <w:r w:rsidR="00343363">
        <w:t> </w:t>
      </w:r>
      <w:r>
        <w:t>pracovním</w:t>
      </w:r>
      <w:r w:rsidR="00343363">
        <w:t xml:space="preserve"> </w:t>
      </w:r>
      <w:r>
        <w:t>procesu. Dbá o systematické zvyšování úrovně kvalitní a</w:t>
      </w:r>
      <w:r w:rsidR="00343363">
        <w:t xml:space="preserve"> </w:t>
      </w:r>
      <w:r>
        <w:t>zdravotně nezávadné práce celého kolektivu, který řídí.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Zajišťuje čistotu a pořádek na pracovišti, odkladových</w:t>
      </w:r>
      <w:r w:rsidR="00343363">
        <w:t xml:space="preserve"> </w:t>
      </w:r>
      <w:r>
        <w:t>a skladových prostorách, v přidělených hygienických</w:t>
      </w:r>
      <w:r w:rsidR="00343363">
        <w:t xml:space="preserve"> </w:t>
      </w:r>
      <w:r>
        <w:t>a sociálních zařízeních apod.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Sleduje, zda zaměstnanc</w:t>
      </w:r>
      <w:r w:rsidR="007B6A06">
        <w:t>i mají vhodný pracovní oděv</w:t>
      </w:r>
      <w:r w:rsidR="005D02EF">
        <w:t xml:space="preserve"> a obuv.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Kontroluje důsledné používání a hospodárné využívání</w:t>
      </w:r>
      <w:r w:rsidR="00343363">
        <w:t xml:space="preserve"> </w:t>
      </w:r>
      <w:r>
        <w:t>ochranných pracovních prostředků.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Dodržuje předpisy o </w:t>
      </w:r>
      <w:r w:rsidR="00A8798B">
        <w:t>pracích</w:t>
      </w:r>
      <w:r>
        <w:t xml:space="preserve"> zakázaných ženám a mladistvým.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Kontroluje dodržování pokynů a předpisů k</w:t>
      </w:r>
      <w:r w:rsidR="00343363">
        <w:t> </w:t>
      </w:r>
      <w:r>
        <w:t>zajištění</w:t>
      </w:r>
      <w:r w:rsidR="00343363">
        <w:t xml:space="preserve"> </w:t>
      </w:r>
      <w:r>
        <w:t>a ochrany zdraví při práci</w:t>
      </w:r>
      <w:r w:rsidR="00455DD2">
        <w:t>,</w:t>
      </w:r>
      <w:r>
        <w:t xml:space="preserve"> s nimiž byli pracovníci seznámeni.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Vyvozuje vhodné závěry z nedodržování a porušování</w:t>
      </w:r>
      <w:r w:rsidR="00343363">
        <w:t xml:space="preserve"> </w:t>
      </w:r>
      <w:r>
        <w:t>bezpečnostních předpisů.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V úzké spolupráci s odborovou organizací sleduje a vytváří</w:t>
      </w:r>
      <w:r w:rsidR="00343363">
        <w:t xml:space="preserve"> </w:t>
      </w:r>
      <w:r>
        <w:t>bezpečné pracovní podmínky na pracovišti.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Podílí se osobně na zjišťování příčin a všech okolností</w:t>
      </w:r>
      <w:r w:rsidR="00455DD2">
        <w:t>,</w:t>
      </w:r>
      <w:r w:rsidR="00343363">
        <w:t xml:space="preserve"> </w:t>
      </w:r>
      <w:r>
        <w:t>za kterých došlo k úrazu.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Dbá, aby zraněnému bylo okamžitě poskytnuto potřebné ošetření</w:t>
      </w:r>
      <w:r w:rsidR="00455DD2">
        <w:t>,</w:t>
      </w:r>
      <w:r w:rsidR="00343363">
        <w:t xml:space="preserve"> </w:t>
      </w:r>
      <w:r>
        <w:t>a zařiz</w:t>
      </w:r>
      <w:r w:rsidR="00343363">
        <w:t>uje další potřebné náležitosti (</w:t>
      </w:r>
      <w:r>
        <w:t>oznámení rodině</w:t>
      </w:r>
      <w:r w:rsidR="00343363">
        <w:t xml:space="preserve"> </w:t>
      </w:r>
      <w:r>
        <w:t>postiženého, hlášení vedení organizace, ZV ČMOS</w:t>
      </w:r>
      <w:r w:rsidR="00343363">
        <w:t>)</w:t>
      </w:r>
      <w:r>
        <w:t>,</w:t>
      </w:r>
      <w:r w:rsidR="00343363">
        <w:t xml:space="preserve"> dbá o </w:t>
      </w:r>
      <w:r>
        <w:t>vybave</w:t>
      </w:r>
      <w:r w:rsidR="00067463">
        <w:t xml:space="preserve">ní lékárničky, zajišťuje a vede </w:t>
      </w:r>
      <w:r w:rsidR="00343363">
        <w:t>evidenci úrazů</w:t>
      </w:r>
      <w:r w:rsidR="00067463">
        <w:t xml:space="preserve"> ve školní jídelně</w:t>
      </w:r>
      <w:r w:rsidR="00343363">
        <w:t>.</w:t>
      </w:r>
    </w:p>
    <w:p w:rsidR="00F67B23" w:rsidRDefault="00F67B2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Navrhuje účelná a účinná opatření, aby se zamezilo opakování úrazu.</w:t>
      </w:r>
    </w:p>
    <w:p w:rsidR="00343363" w:rsidRDefault="00343363" w:rsidP="00C374EB">
      <w:pPr>
        <w:tabs>
          <w:tab w:val="num" w:pos="567"/>
        </w:tabs>
        <w:ind w:left="567" w:hanging="567"/>
        <w:jc w:val="both"/>
      </w:pPr>
    </w:p>
    <w:p w:rsidR="00F67B23" w:rsidRDefault="00F67B23" w:rsidP="00C374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>
        <w:t>Provádí výběr pracovníků s přihlédnutím k jejich zdravotnímu stavu</w:t>
      </w:r>
      <w:r w:rsidR="00343363">
        <w:t xml:space="preserve"> </w:t>
      </w:r>
      <w:r>
        <w:t xml:space="preserve">na základě lékařské prohlídky a k jejich psychickým a odborným schopnostem. </w:t>
      </w:r>
    </w:p>
    <w:p w:rsidR="00343363" w:rsidRDefault="00343363" w:rsidP="00343363">
      <w:pPr>
        <w:jc w:val="both"/>
        <w:rPr>
          <w:sz w:val="20"/>
        </w:rPr>
      </w:pPr>
    </w:p>
    <w:p w:rsidR="003B0C55" w:rsidRDefault="003B0C55" w:rsidP="00343363">
      <w:pPr>
        <w:jc w:val="both"/>
        <w:rPr>
          <w:sz w:val="20"/>
        </w:rPr>
      </w:pPr>
    </w:p>
    <w:p w:rsidR="00AF343E" w:rsidRDefault="00AF343E" w:rsidP="00343363">
      <w:pPr>
        <w:jc w:val="both"/>
        <w:rPr>
          <w:sz w:val="20"/>
        </w:rPr>
      </w:pPr>
    </w:p>
    <w:p w:rsidR="00F67B23" w:rsidRPr="00FF15C2" w:rsidRDefault="00F67B23" w:rsidP="00343363">
      <w:pPr>
        <w:jc w:val="both"/>
        <w:rPr>
          <w:b/>
          <w:sz w:val="32"/>
          <w:szCs w:val="32"/>
          <w:u w:val="single"/>
        </w:rPr>
      </w:pPr>
      <w:r w:rsidRPr="0075064B">
        <w:rPr>
          <w:b/>
          <w:sz w:val="32"/>
          <w:szCs w:val="32"/>
        </w:rPr>
        <w:t xml:space="preserve">II. </w:t>
      </w:r>
      <w:r w:rsidR="00343363" w:rsidRPr="0075064B">
        <w:rPr>
          <w:b/>
          <w:sz w:val="32"/>
          <w:szCs w:val="32"/>
        </w:rPr>
        <w:t xml:space="preserve"> </w:t>
      </w:r>
      <w:r w:rsidR="00FA33A2">
        <w:rPr>
          <w:b/>
          <w:sz w:val="32"/>
          <w:szCs w:val="32"/>
          <w:u w:val="single"/>
        </w:rPr>
        <w:t>Zaměstnanci školní stravovny</w:t>
      </w:r>
    </w:p>
    <w:p w:rsidR="00F67B23" w:rsidRDefault="00F67B23" w:rsidP="00343363">
      <w:pPr>
        <w:jc w:val="both"/>
        <w:rPr>
          <w:sz w:val="20"/>
        </w:rPr>
      </w:pPr>
      <w:r>
        <w:rPr>
          <w:sz w:val="20"/>
        </w:rPr>
        <w:t xml:space="preserve">       </w:t>
      </w: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Pečují o poživatiny a hotové pokrmy</w:t>
      </w:r>
      <w:r w:rsidR="00455DD2">
        <w:t xml:space="preserve"> v souladu</w:t>
      </w:r>
      <w:r w:rsidR="00883C8C">
        <w:t xml:space="preserve"> se systémem  HACCP</w:t>
      </w:r>
      <w:r w:rsidR="005D02EF">
        <w:t>.</w:t>
      </w:r>
      <w:r>
        <w:t xml:space="preserve"> 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Dbají přísně o osobní</w:t>
      </w:r>
      <w:r w:rsidR="00455DD2">
        <w:t xml:space="preserve"> hygienu,</w:t>
      </w:r>
      <w:r>
        <w:t xml:space="preserve"> čistotu pracovního prostředí a veškerého inventáře.</w:t>
      </w: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lastRenderedPageBreak/>
        <w:t>Podrobují se předepsaným lékařským prohlídkám a mají potřebný zdravotní průkaz.</w:t>
      </w:r>
    </w:p>
    <w:p w:rsidR="00455DD2" w:rsidRDefault="00455DD2" w:rsidP="00455DD2">
      <w:pPr>
        <w:ind w:left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Seznamují se ještě před zahájením činnosti s příslušnými směrnicemi a zásadami správné výživy.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Dodržují důsledně předpisy a pokyny k zajištění BOZP s nimiž byly prokazatelně seznámeni, stanovené pracovní postupy a zásady bezpečného chování na pracovišti.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7B6A06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Dodržují všechny zákazy (</w:t>
      </w:r>
      <w:r w:rsidR="00F67B23">
        <w:t xml:space="preserve">práce na zařízení bez oprávnění, </w:t>
      </w:r>
      <w:r w:rsidR="00067463">
        <w:t xml:space="preserve">zákaz </w:t>
      </w:r>
      <w:r w:rsidR="00F67B23">
        <w:t>kouření</w:t>
      </w:r>
      <w:r>
        <w:t xml:space="preserve"> a alkoholu na</w:t>
      </w:r>
      <w:r w:rsidR="00A730D2">
        <w:t> </w:t>
      </w:r>
      <w:r>
        <w:t>pracovišti apod.).</w:t>
      </w:r>
      <w:r w:rsidR="00F67B23">
        <w:t xml:space="preserve"> 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A719B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Používají správně a účelně přidělené osobní ochranné pracovní prostředky.</w:t>
      </w:r>
      <w:r w:rsidR="00A719B0">
        <w:t xml:space="preserve"> Při práci mají předepsaný </w:t>
      </w:r>
      <w:r w:rsidR="00067463">
        <w:t xml:space="preserve">pracovní </w:t>
      </w:r>
      <w:r w:rsidR="00A719B0">
        <w:t>oděv a obuv.</w:t>
      </w:r>
      <w:r w:rsidR="00A719B0">
        <w:rPr>
          <w:sz w:val="20"/>
        </w:rPr>
        <w:t xml:space="preserve"> 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Udržují pracovní zařízení v dobrém stavu a ukládají </w:t>
      </w:r>
      <w:r w:rsidR="00067463">
        <w:t xml:space="preserve">jej </w:t>
      </w:r>
      <w:r>
        <w:t>na vyhrazená místa. Vadné nepoužívají, ihned vyřadí z provozu a zajistí opravu.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Zúčastňují se školní BOZP</w:t>
      </w:r>
      <w:r w:rsidR="00067463">
        <w:t xml:space="preserve"> a PO</w:t>
      </w:r>
      <w:r>
        <w:t>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Při každém zranění se dají </w:t>
      </w:r>
      <w:r w:rsidR="00F73FFE">
        <w:t xml:space="preserve">zaměstnanci </w:t>
      </w:r>
      <w:r>
        <w:t>ošetřit a každý úraz bez</w:t>
      </w:r>
      <w:r w:rsidR="00F73FFE">
        <w:t xml:space="preserve">odkladně ohlásí svému vedoucímu, který jej zapíše do </w:t>
      </w:r>
      <w:r>
        <w:t>evidence drobných úrazů.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Dodržují předpisy o požární ochraně a k zamezení výbuchů.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F67B2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>Pečují o stroje, dodržují čistotu a pořád</w:t>
      </w:r>
      <w:r w:rsidR="007B6A06">
        <w:t>ek na pracovišti</w:t>
      </w:r>
      <w:r>
        <w:t>.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343363" w:rsidRDefault="00F67B23" w:rsidP="00EF788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Oznamují svým nadřízeným nebo orgánům dozoru nad BOZP nedostatky a závady, které by mohly ohrozit </w:t>
      </w:r>
      <w:r w:rsidR="00A8798B">
        <w:t>bezpečnost</w:t>
      </w:r>
      <w:r>
        <w:t xml:space="preserve"> nebo zdraví při práci, nebo způsobit jiné škody a</w:t>
      </w:r>
      <w:r w:rsidR="000F2AF2">
        <w:t> </w:t>
      </w:r>
      <w:r>
        <w:t xml:space="preserve">podle svých možností se zúčastní na jejich odstraňování. </w:t>
      </w:r>
    </w:p>
    <w:p w:rsidR="00343363" w:rsidRDefault="00343363" w:rsidP="00EF788C">
      <w:pPr>
        <w:tabs>
          <w:tab w:val="num" w:pos="567"/>
        </w:tabs>
        <w:ind w:left="567" w:hanging="567"/>
        <w:jc w:val="both"/>
      </w:pPr>
    </w:p>
    <w:p w:rsidR="003B0C55" w:rsidRDefault="003B0C55" w:rsidP="00343363">
      <w:pPr>
        <w:jc w:val="both"/>
        <w:rPr>
          <w:sz w:val="20"/>
        </w:rPr>
      </w:pPr>
    </w:p>
    <w:p w:rsidR="00AF343E" w:rsidRDefault="00AF343E" w:rsidP="00343363">
      <w:pPr>
        <w:jc w:val="both"/>
        <w:rPr>
          <w:sz w:val="20"/>
        </w:rPr>
      </w:pPr>
    </w:p>
    <w:p w:rsidR="00F67B23" w:rsidRPr="00FF15C2" w:rsidRDefault="00F67B23" w:rsidP="00343363">
      <w:pPr>
        <w:jc w:val="both"/>
        <w:rPr>
          <w:sz w:val="32"/>
          <w:szCs w:val="32"/>
        </w:rPr>
      </w:pPr>
      <w:r w:rsidRPr="00FF15C2">
        <w:rPr>
          <w:b/>
          <w:sz w:val="32"/>
          <w:szCs w:val="32"/>
        </w:rPr>
        <w:t>III</w:t>
      </w:r>
      <w:r w:rsidRPr="00FF15C2">
        <w:rPr>
          <w:sz w:val="32"/>
          <w:szCs w:val="32"/>
        </w:rPr>
        <w:t xml:space="preserve">.  </w:t>
      </w:r>
      <w:r w:rsidRPr="00FF15C2">
        <w:rPr>
          <w:b/>
          <w:sz w:val="32"/>
          <w:szCs w:val="32"/>
          <w:u w:val="single"/>
        </w:rPr>
        <w:t>Strávníci</w:t>
      </w:r>
    </w:p>
    <w:p w:rsidR="00C374EB" w:rsidRDefault="00C374EB" w:rsidP="00343363">
      <w:pPr>
        <w:jc w:val="both"/>
      </w:pPr>
    </w:p>
    <w:p w:rsidR="00F67B23" w:rsidRDefault="00F67B23" w:rsidP="00F23842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Zachová</w:t>
      </w:r>
      <w:r w:rsidR="00A719B0">
        <w:t>vají</w:t>
      </w:r>
      <w:r w:rsidR="001D5544">
        <w:t xml:space="preserve"> v jídelně čistotu a klid a dodržují předpisy o hygieně při společném stravování.</w:t>
      </w:r>
    </w:p>
    <w:p w:rsidR="00343363" w:rsidRDefault="00343363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Podrob</w:t>
      </w:r>
      <w:r w:rsidR="00A719B0">
        <w:t>ují</w:t>
      </w:r>
      <w:r>
        <w:t xml:space="preserve"> se pokynům orgánů hygienické a protiepidemické služby</w:t>
      </w:r>
      <w:r w:rsidR="00343363">
        <w:t xml:space="preserve"> </w:t>
      </w:r>
      <w:r>
        <w:t xml:space="preserve">směřujícím k zabezpečení hygieny a k zabránění vzniku a šíření přenosných nemocí při společném stravování. </w:t>
      </w:r>
    </w:p>
    <w:p w:rsidR="00180DE3" w:rsidRDefault="00180DE3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Db</w:t>
      </w:r>
      <w:r w:rsidR="00A719B0">
        <w:t>ají</w:t>
      </w:r>
      <w:r>
        <w:t xml:space="preserve"> pokynů zaměstna</w:t>
      </w:r>
      <w:r w:rsidR="001D5544">
        <w:t>n</w:t>
      </w:r>
      <w:r>
        <w:t>ců zařízení, pokud jde o zachování hygienických</w:t>
      </w:r>
      <w:r w:rsidR="00180DE3">
        <w:t xml:space="preserve"> </w:t>
      </w:r>
      <w:r>
        <w:t>pravidel.</w:t>
      </w:r>
    </w:p>
    <w:p w:rsidR="00441133" w:rsidRDefault="00441133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>
        <w:t>Strávníkům je zakázáno vstupovat do jídelny v pracovních oděvech</w:t>
      </w:r>
      <w:r w:rsidR="00180DE3">
        <w:t xml:space="preserve"> </w:t>
      </w:r>
      <w:r>
        <w:t>(zvláště z infekčního prostředí a z prostředí, kde se vyskytují jedy, látky</w:t>
      </w:r>
      <w:r w:rsidR="00180DE3">
        <w:t xml:space="preserve"> </w:t>
      </w:r>
      <w:r>
        <w:t>škodlivé zdraví a jiné</w:t>
      </w:r>
      <w:r w:rsidR="00180DE3">
        <w:t xml:space="preserve"> škodliviny, odpady a nečistoty</w:t>
      </w:r>
      <w:r>
        <w:t>)</w:t>
      </w:r>
      <w:r w:rsidR="00180DE3">
        <w:rPr>
          <w:sz w:val="20"/>
        </w:rPr>
        <w:t>.</w:t>
      </w:r>
    </w:p>
    <w:p w:rsidR="001D5544" w:rsidRDefault="001D5544" w:rsidP="00F23842">
      <w:pPr>
        <w:tabs>
          <w:tab w:val="num" w:pos="567"/>
        </w:tabs>
        <w:ind w:left="567" w:hanging="567"/>
        <w:jc w:val="both"/>
        <w:rPr>
          <w:sz w:val="20"/>
        </w:rPr>
      </w:pPr>
    </w:p>
    <w:p w:rsidR="00AF343E" w:rsidRDefault="00AF343E" w:rsidP="00F23842">
      <w:pPr>
        <w:tabs>
          <w:tab w:val="num" w:pos="567"/>
        </w:tabs>
        <w:ind w:left="567" w:hanging="567"/>
        <w:jc w:val="both"/>
        <w:rPr>
          <w:sz w:val="20"/>
        </w:rPr>
      </w:pPr>
    </w:p>
    <w:p w:rsidR="00AF343E" w:rsidRDefault="00AF343E" w:rsidP="00F23842">
      <w:pPr>
        <w:tabs>
          <w:tab w:val="num" w:pos="567"/>
        </w:tabs>
        <w:ind w:left="567" w:hanging="567"/>
        <w:jc w:val="both"/>
        <w:rPr>
          <w:sz w:val="20"/>
        </w:rPr>
      </w:pPr>
    </w:p>
    <w:p w:rsidR="00AF343E" w:rsidRDefault="00AF343E" w:rsidP="00F23842">
      <w:pPr>
        <w:tabs>
          <w:tab w:val="num" w:pos="567"/>
        </w:tabs>
        <w:ind w:left="567" w:hanging="567"/>
        <w:jc w:val="both"/>
        <w:rPr>
          <w:sz w:val="20"/>
        </w:rPr>
      </w:pPr>
    </w:p>
    <w:p w:rsidR="00180DE3" w:rsidRDefault="00B54861" w:rsidP="00F23842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V</w:t>
      </w:r>
      <w:r w:rsidR="005E5B82">
        <w:rPr>
          <w:szCs w:val="24"/>
        </w:rPr>
        <w:t xml:space="preserve">chod do jídelny je </w:t>
      </w:r>
      <w:r w:rsidR="00441133">
        <w:rPr>
          <w:szCs w:val="24"/>
        </w:rPr>
        <w:t xml:space="preserve">povolen pouze </w:t>
      </w:r>
      <w:r w:rsidR="00180DE3">
        <w:rPr>
          <w:szCs w:val="24"/>
        </w:rPr>
        <w:t>v d</w:t>
      </w:r>
      <w:r w:rsidR="00455DD2">
        <w:rPr>
          <w:szCs w:val="24"/>
        </w:rPr>
        <w:t xml:space="preserve">obě </w:t>
      </w:r>
      <w:r w:rsidR="00180DE3">
        <w:rPr>
          <w:szCs w:val="24"/>
        </w:rPr>
        <w:t>výdeje:</w:t>
      </w:r>
    </w:p>
    <w:p w:rsidR="00180DE3" w:rsidRDefault="00F23842" w:rsidP="00455DD2">
      <w:pPr>
        <w:tabs>
          <w:tab w:val="left" w:pos="1418"/>
          <w:tab w:val="left" w:pos="4962"/>
          <w:tab w:val="right" w:pos="5103"/>
          <w:tab w:val="right" w:pos="5954"/>
          <w:tab w:val="left" w:pos="6379"/>
        </w:tabs>
        <w:jc w:val="both"/>
        <w:rPr>
          <w:szCs w:val="24"/>
        </w:rPr>
      </w:pPr>
      <w:r>
        <w:rPr>
          <w:szCs w:val="24"/>
        </w:rPr>
        <w:tab/>
      </w:r>
      <w:r w:rsidR="00441133">
        <w:rPr>
          <w:szCs w:val="24"/>
        </w:rPr>
        <w:t>snídaně</w:t>
      </w:r>
      <w:r w:rsidR="00455DD2">
        <w:rPr>
          <w:szCs w:val="24"/>
        </w:rPr>
        <w:t xml:space="preserve"> (včetně přesnídávky)</w:t>
      </w:r>
      <w:r w:rsidR="001618D8">
        <w:rPr>
          <w:szCs w:val="24"/>
        </w:rPr>
        <w:tab/>
      </w:r>
      <w:r w:rsidR="00455DD2">
        <w:rPr>
          <w:szCs w:val="24"/>
        </w:rPr>
        <w:t xml:space="preserve">  </w:t>
      </w:r>
      <w:r w:rsidR="00441133">
        <w:rPr>
          <w:szCs w:val="24"/>
        </w:rPr>
        <w:t>6</w:t>
      </w:r>
      <w:r w:rsidR="001618D8">
        <w:rPr>
          <w:szCs w:val="24"/>
        </w:rPr>
        <w:t>:</w:t>
      </w:r>
      <w:r w:rsidR="00F6269D">
        <w:rPr>
          <w:szCs w:val="24"/>
        </w:rPr>
        <w:t>00</w:t>
      </w:r>
      <w:r w:rsidR="001618D8">
        <w:rPr>
          <w:szCs w:val="24"/>
        </w:rPr>
        <w:tab/>
      </w:r>
      <w:r w:rsidR="00441133">
        <w:rPr>
          <w:szCs w:val="24"/>
        </w:rPr>
        <w:t>-</w:t>
      </w:r>
      <w:r w:rsidR="001618D8">
        <w:rPr>
          <w:szCs w:val="24"/>
        </w:rPr>
        <w:tab/>
      </w:r>
      <w:r w:rsidR="00455DD2">
        <w:rPr>
          <w:szCs w:val="24"/>
        </w:rPr>
        <w:t xml:space="preserve">  </w:t>
      </w:r>
      <w:r w:rsidR="00F6269D">
        <w:rPr>
          <w:szCs w:val="24"/>
        </w:rPr>
        <w:t>8:00</w:t>
      </w:r>
    </w:p>
    <w:p w:rsidR="00AF343E" w:rsidRDefault="00AF343E" w:rsidP="00455DD2">
      <w:pPr>
        <w:tabs>
          <w:tab w:val="left" w:pos="1418"/>
          <w:tab w:val="left" w:pos="4962"/>
          <w:tab w:val="right" w:pos="5103"/>
          <w:tab w:val="right" w:pos="5954"/>
          <w:tab w:val="left" w:pos="6379"/>
        </w:tabs>
        <w:jc w:val="both"/>
      </w:pPr>
    </w:p>
    <w:p w:rsidR="00180DE3" w:rsidRDefault="00F23842" w:rsidP="00455DD2">
      <w:pPr>
        <w:tabs>
          <w:tab w:val="left" w:pos="1418"/>
          <w:tab w:val="left" w:pos="4962"/>
          <w:tab w:val="right" w:pos="5103"/>
          <w:tab w:val="right" w:pos="5245"/>
          <w:tab w:val="right" w:pos="5954"/>
          <w:tab w:val="left" w:pos="6379"/>
        </w:tabs>
        <w:jc w:val="both"/>
      </w:pPr>
      <w:r>
        <w:tab/>
      </w:r>
      <w:r w:rsidR="00413EC2">
        <w:t>oběd</w:t>
      </w:r>
      <w:r w:rsidR="005E5B82">
        <w:t xml:space="preserve"> </w:t>
      </w:r>
      <w:r w:rsidR="001D5544">
        <w:t>(interní strávníci)</w:t>
      </w:r>
      <w:r w:rsidR="001618D8">
        <w:tab/>
      </w:r>
      <w:r w:rsidR="00413EC2">
        <w:t>11</w:t>
      </w:r>
      <w:r w:rsidR="001D5544">
        <w:t>:00</w:t>
      </w:r>
      <w:r w:rsidR="001D5544">
        <w:tab/>
      </w:r>
      <w:r w:rsidR="00455DD2">
        <w:t>-</w:t>
      </w:r>
      <w:r w:rsidR="00455DD2">
        <w:tab/>
      </w:r>
      <w:r w:rsidR="00413EC2">
        <w:t>1</w:t>
      </w:r>
      <w:r w:rsidR="001D5544">
        <w:t>2</w:t>
      </w:r>
      <w:r w:rsidR="001618D8">
        <w:t>:00</w:t>
      </w:r>
    </w:p>
    <w:p w:rsidR="001D5544" w:rsidRDefault="00455DD2" w:rsidP="00455DD2">
      <w:pPr>
        <w:tabs>
          <w:tab w:val="left" w:pos="1418"/>
          <w:tab w:val="left" w:pos="4962"/>
          <w:tab w:val="right" w:pos="5103"/>
          <w:tab w:val="right" w:pos="5245"/>
          <w:tab w:val="right" w:pos="5954"/>
          <w:tab w:val="left" w:pos="6379"/>
        </w:tabs>
        <w:ind w:firstLine="708"/>
        <w:jc w:val="both"/>
      </w:pPr>
      <w:r>
        <w:tab/>
      </w:r>
      <w:r>
        <w:tab/>
        <w:t>12:30</w:t>
      </w:r>
      <w:r>
        <w:tab/>
        <w:t xml:space="preserve">- </w:t>
      </w:r>
      <w:r>
        <w:tab/>
      </w:r>
      <w:r w:rsidR="001D5544">
        <w:t>14:00</w:t>
      </w:r>
    </w:p>
    <w:p w:rsidR="001D5544" w:rsidRDefault="001D5544" w:rsidP="00455DD2">
      <w:pPr>
        <w:tabs>
          <w:tab w:val="left" w:pos="1418"/>
          <w:tab w:val="left" w:pos="4962"/>
          <w:tab w:val="right" w:pos="5103"/>
          <w:tab w:val="right" w:pos="5245"/>
          <w:tab w:val="right" w:pos="5954"/>
          <w:tab w:val="left" w:pos="6379"/>
        </w:tabs>
        <w:jc w:val="both"/>
      </w:pPr>
      <w:r>
        <w:tab/>
        <w:t>obě</w:t>
      </w:r>
      <w:r w:rsidR="005E5B82">
        <w:t xml:space="preserve">d </w:t>
      </w:r>
      <w:r w:rsidR="00455DD2">
        <w:t>(externí strávníci)</w:t>
      </w:r>
      <w:r w:rsidR="00455DD2">
        <w:tab/>
        <w:t>12:00</w:t>
      </w:r>
      <w:r w:rsidR="00455DD2">
        <w:tab/>
        <w:t>-</w:t>
      </w:r>
      <w:r w:rsidR="00455DD2">
        <w:tab/>
      </w:r>
      <w:r>
        <w:t>12:30</w:t>
      </w:r>
    </w:p>
    <w:p w:rsidR="001D5544" w:rsidRDefault="00F23842" w:rsidP="00455DD2">
      <w:pPr>
        <w:tabs>
          <w:tab w:val="left" w:pos="1418"/>
          <w:tab w:val="left" w:pos="4962"/>
          <w:tab w:val="right" w:pos="5103"/>
          <w:tab w:val="right" w:pos="5245"/>
          <w:tab w:val="right" w:pos="5954"/>
          <w:tab w:val="left" w:pos="6379"/>
        </w:tabs>
        <w:jc w:val="both"/>
      </w:pPr>
      <w:r>
        <w:tab/>
      </w:r>
      <w:r w:rsidR="001D5544">
        <w:t>večeře</w:t>
      </w:r>
      <w:r w:rsidR="00455DD2">
        <w:t xml:space="preserve"> (včetně svačiny)</w:t>
      </w:r>
      <w:r w:rsidR="000F2AF2">
        <w:tab/>
        <w:t>17:30</w:t>
      </w:r>
      <w:r w:rsidR="001D5544">
        <w:tab/>
      </w:r>
      <w:r w:rsidR="00455DD2">
        <w:t>-</w:t>
      </w:r>
      <w:r w:rsidR="00455DD2">
        <w:tab/>
      </w:r>
      <w:r w:rsidR="000F2AF2">
        <w:t>18</w:t>
      </w:r>
      <w:r w:rsidR="001618D8">
        <w:t>:</w:t>
      </w:r>
      <w:r w:rsidR="00413EC2">
        <w:t>30</w:t>
      </w:r>
      <w:r w:rsidR="001D5544">
        <w:tab/>
      </w:r>
    </w:p>
    <w:p w:rsidR="00455DD2" w:rsidRDefault="00455DD2" w:rsidP="00455DD2">
      <w:pPr>
        <w:tabs>
          <w:tab w:val="left" w:pos="1418"/>
          <w:tab w:val="left" w:pos="4962"/>
          <w:tab w:val="right" w:pos="5103"/>
          <w:tab w:val="right" w:pos="5245"/>
          <w:tab w:val="right" w:pos="5954"/>
          <w:tab w:val="left" w:pos="6379"/>
        </w:tabs>
        <w:jc w:val="both"/>
      </w:pPr>
      <w:r>
        <w:tab/>
      </w:r>
      <w:r w:rsidR="00AF343E">
        <w:t xml:space="preserve">2. večeře </w:t>
      </w:r>
      <w:r w:rsidR="00AF343E">
        <w:tab/>
      </w:r>
      <w:r w:rsidR="000F2AF2">
        <w:t>17:30</w:t>
      </w:r>
      <w:r w:rsidR="000F2AF2">
        <w:tab/>
        <w:t>-</w:t>
      </w:r>
      <w:r w:rsidR="000F2AF2">
        <w:tab/>
        <w:t>18:30</w:t>
      </w:r>
    </w:p>
    <w:p w:rsidR="00455DD2" w:rsidRDefault="00455DD2" w:rsidP="00455DD2">
      <w:pPr>
        <w:tabs>
          <w:tab w:val="left" w:pos="1418"/>
          <w:tab w:val="left" w:pos="4962"/>
          <w:tab w:val="right" w:pos="5103"/>
          <w:tab w:val="right" w:pos="5245"/>
          <w:tab w:val="right" w:pos="5954"/>
          <w:tab w:val="left" w:pos="6379"/>
        </w:tabs>
        <w:jc w:val="both"/>
      </w:pPr>
    </w:p>
    <w:p w:rsidR="008136EB" w:rsidRPr="008136EB" w:rsidRDefault="001D5544" w:rsidP="008136EB">
      <w:pPr>
        <w:numPr>
          <w:ilvl w:val="0"/>
          <w:numId w:val="3"/>
        </w:numPr>
        <w:tabs>
          <w:tab w:val="clear" w:pos="720"/>
          <w:tab w:val="num" w:pos="567"/>
          <w:tab w:val="left" w:pos="2127"/>
          <w:tab w:val="left" w:pos="2835"/>
          <w:tab w:val="right" w:pos="3969"/>
          <w:tab w:val="left" w:pos="4253"/>
          <w:tab w:val="right" w:pos="5387"/>
        </w:tabs>
        <w:ind w:left="567" w:hanging="567"/>
        <w:jc w:val="both"/>
        <w:rPr>
          <w:szCs w:val="24"/>
        </w:rPr>
      </w:pPr>
      <w:r>
        <w:t>Jídla jsou podávána pouze v provozovně školního stravování. Výjimkou je dle §4, odst.</w:t>
      </w:r>
      <w:r w:rsidR="005E5B82">
        <w:t> </w:t>
      </w:r>
      <w:r>
        <w:t>9 vyhlášky č. 107/2005 Sb. v platném znění první den neplánované nepřítomnosti žáka ve</w:t>
      </w:r>
      <w:r w:rsidR="004C4232">
        <w:t> </w:t>
      </w:r>
      <w:r>
        <w:t>škole, kdy je pov</w:t>
      </w:r>
      <w:r w:rsidR="00B12D1F">
        <w:t>olen odběr jídla do jídlonosiče.</w:t>
      </w:r>
    </w:p>
    <w:p w:rsidR="008136EB" w:rsidRDefault="008136EB" w:rsidP="008136EB">
      <w:pPr>
        <w:tabs>
          <w:tab w:val="left" w:pos="2127"/>
          <w:tab w:val="left" w:pos="2835"/>
          <w:tab w:val="right" w:pos="3969"/>
          <w:tab w:val="left" w:pos="4253"/>
          <w:tab w:val="right" w:pos="5387"/>
        </w:tabs>
        <w:ind w:left="567"/>
        <w:jc w:val="both"/>
        <w:rPr>
          <w:szCs w:val="24"/>
        </w:rPr>
      </w:pPr>
    </w:p>
    <w:p w:rsidR="004C4232" w:rsidRPr="004C4232" w:rsidRDefault="00F73FFE" w:rsidP="008136EB">
      <w:pPr>
        <w:numPr>
          <w:ilvl w:val="0"/>
          <w:numId w:val="3"/>
        </w:numPr>
        <w:tabs>
          <w:tab w:val="clear" w:pos="720"/>
          <w:tab w:val="num" w:pos="567"/>
          <w:tab w:val="left" w:pos="2127"/>
          <w:tab w:val="left" w:pos="2835"/>
          <w:tab w:val="right" w:pos="3969"/>
          <w:tab w:val="left" w:pos="4253"/>
          <w:tab w:val="right" w:pos="5387"/>
        </w:tabs>
        <w:ind w:left="567" w:hanging="567"/>
        <w:jc w:val="both"/>
        <w:rPr>
          <w:szCs w:val="24"/>
        </w:rPr>
      </w:pPr>
      <w:r>
        <w:rPr>
          <w:szCs w:val="24"/>
        </w:rPr>
        <w:t>Strávník si vyzvedává stravu u výdejního pultu, kde se prokazuje načtením identifikačního čipu. Pokud strávník čip zapomene, má možnost si vytisknout náhradní stravenku na objednávacím boxu za pomocí svého hesla, které je identické s heslem pro stravné on-line. Vytištění náhradní stravenky je poskytováno strávníkovi 3x v daném měsíci zdarma, každá další stravenka je pak zpoplatněna částkou 5,- Kč. Tato částka bude strávníkovi automaticky připočtena k měsíčnímu stravnému, které se strhává pravidelně měsíčně inkasem z účtu stravovaného.</w:t>
      </w:r>
    </w:p>
    <w:p w:rsidR="004C4232" w:rsidRDefault="004C4232" w:rsidP="004C4232">
      <w:pPr>
        <w:pStyle w:val="Odstavecseseznamem"/>
      </w:pPr>
    </w:p>
    <w:p w:rsidR="00AE14DF" w:rsidRPr="008136EB" w:rsidRDefault="00AE14DF" w:rsidP="008136EB">
      <w:pPr>
        <w:numPr>
          <w:ilvl w:val="0"/>
          <w:numId w:val="3"/>
        </w:numPr>
        <w:tabs>
          <w:tab w:val="clear" w:pos="720"/>
          <w:tab w:val="num" w:pos="567"/>
          <w:tab w:val="left" w:pos="2127"/>
          <w:tab w:val="left" w:pos="2835"/>
          <w:tab w:val="right" w:pos="3969"/>
          <w:tab w:val="left" w:pos="4253"/>
          <w:tab w:val="right" w:pos="5387"/>
        </w:tabs>
        <w:ind w:left="567" w:hanging="567"/>
        <w:jc w:val="both"/>
        <w:rPr>
          <w:szCs w:val="24"/>
        </w:rPr>
      </w:pPr>
      <w:r w:rsidRPr="008136EB">
        <w:t xml:space="preserve">Přihlašovat a odhlašovat stravu je možné </w:t>
      </w:r>
      <w:r w:rsidRPr="00067463">
        <w:rPr>
          <w:b/>
        </w:rPr>
        <w:t>nejpozději den předem do 1</w:t>
      </w:r>
      <w:r w:rsidR="00067463" w:rsidRPr="00067463">
        <w:rPr>
          <w:b/>
        </w:rPr>
        <w:t>1</w:t>
      </w:r>
      <w:r w:rsidRPr="00067463">
        <w:rPr>
          <w:b/>
        </w:rPr>
        <w:t>:00 hodin</w:t>
      </w:r>
      <w:r w:rsidRPr="008136EB">
        <w:t xml:space="preserve">. Strávníci se mohou </w:t>
      </w:r>
      <w:r w:rsidR="00B12D1F" w:rsidRPr="008136EB">
        <w:t xml:space="preserve">přihlásit a </w:t>
      </w:r>
      <w:r w:rsidRPr="008136EB">
        <w:t xml:space="preserve">odhlásit pomocí </w:t>
      </w:r>
      <w:r w:rsidR="00B12D1F" w:rsidRPr="008136EB">
        <w:t>nástěnného objednávacího boxu nebo internetem a</w:t>
      </w:r>
      <w:r w:rsidR="004C4232">
        <w:t> </w:t>
      </w:r>
      <w:r w:rsidR="00B12D1F" w:rsidRPr="008136EB">
        <w:t>dále telefonicky nebo</w:t>
      </w:r>
      <w:r w:rsidRPr="008136EB">
        <w:t xml:space="preserve"> </w:t>
      </w:r>
      <w:r w:rsidR="00A8798B" w:rsidRPr="008136EB">
        <w:t>osobně</w:t>
      </w:r>
      <w:r w:rsidRPr="008136EB">
        <w:t xml:space="preserve"> v kanceláři </w:t>
      </w:r>
      <w:r w:rsidR="00A8798B" w:rsidRPr="008136EB">
        <w:t>školní</w:t>
      </w:r>
      <w:r w:rsidRPr="008136EB">
        <w:t xml:space="preserve"> jídelny</w:t>
      </w:r>
      <w:r w:rsidR="00B12D1F" w:rsidRPr="008136EB">
        <w:t>.</w:t>
      </w:r>
      <w:r w:rsidRPr="008136EB">
        <w:t xml:space="preserve"> </w:t>
      </w:r>
      <w:r w:rsidR="008136EB" w:rsidRPr="008136EB">
        <w:t xml:space="preserve">Pokud žák onemocní v době víkendu, je možné se </w:t>
      </w:r>
      <w:r w:rsidR="008136EB" w:rsidRPr="003E73B2">
        <w:rPr>
          <w:u w:val="single"/>
        </w:rPr>
        <w:t>výjimečně</w:t>
      </w:r>
      <w:r w:rsidR="008136EB" w:rsidRPr="008136EB">
        <w:t xml:space="preserve"> odhlásit zasláním e-mailu (</w:t>
      </w:r>
      <w:hyperlink r:id="rId7" w:history="1">
        <w:r w:rsidR="008136EB" w:rsidRPr="008136EB">
          <w:rPr>
            <w:rStyle w:val="Hypertextovodkaz"/>
          </w:rPr>
          <w:t>jidelna@soscb.cz</w:t>
        </w:r>
      </w:hyperlink>
      <w:r w:rsidR="008136EB" w:rsidRPr="008136EB">
        <w:t xml:space="preserve">) v neděli na pondělí. </w:t>
      </w:r>
    </w:p>
    <w:p w:rsidR="005E5B82" w:rsidRDefault="005E5B82" w:rsidP="005E5B82">
      <w:pPr>
        <w:ind w:left="567"/>
        <w:jc w:val="both"/>
      </w:pPr>
    </w:p>
    <w:p w:rsidR="005E5B82" w:rsidRDefault="005E5B82" w:rsidP="007B6A0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Je možné zajistit si pravidelné odhlášky na určité dny v týdnu, nejdéle však na jeden školní rok, a to osobně v kanceláři vedoucí školní jídelny.</w:t>
      </w:r>
    </w:p>
    <w:p w:rsidR="005E5B82" w:rsidRDefault="005E5B82" w:rsidP="005E5B82">
      <w:pPr>
        <w:ind w:left="567"/>
        <w:jc w:val="both"/>
      </w:pPr>
    </w:p>
    <w:p w:rsidR="005E5B82" w:rsidRDefault="005E5B82" w:rsidP="007B6A0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Odhlášení stravy žáků na dobu školních prázdnin se provádí automaticky.</w:t>
      </w:r>
    </w:p>
    <w:p w:rsidR="005E5B82" w:rsidRDefault="005E5B82" w:rsidP="005E5B82">
      <w:pPr>
        <w:ind w:left="567"/>
        <w:jc w:val="both"/>
      </w:pPr>
    </w:p>
    <w:p w:rsidR="005E5B82" w:rsidRDefault="005E5B82" w:rsidP="007B6A0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Odhlášení stravy na dobu praxe, výcvikových kurzů a exkurzí se provádí individuálně.</w:t>
      </w:r>
      <w:r w:rsidR="005673D6">
        <w:t xml:space="preserve"> Žák si odhlašuje stravu sám.</w:t>
      </w:r>
    </w:p>
    <w:p w:rsidR="006C63B0" w:rsidRDefault="006C63B0" w:rsidP="006C63B0">
      <w:pPr>
        <w:ind w:left="567"/>
        <w:jc w:val="both"/>
      </w:pPr>
    </w:p>
    <w:p w:rsidR="006C63B0" w:rsidRPr="00793148" w:rsidRDefault="006C63B0" w:rsidP="006C63B0">
      <w:pPr>
        <w:pStyle w:val="Zkladntext2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A54D7A">
        <w:rPr>
          <w:b/>
          <w:sz w:val="24"/>
          <w:szCs w:val="24"/>
        </w:rPr>
        <w:t>Pokud není strava řádně odhlášena</w:t>
      </w:r>
      <w:r w:rsidRPr="00793148">
        <w:rPr>
          <w:sz w:val="24"/>
          <w:szCs w:val="24"/>
        </w:rPr>
        <w:t>, musí ji strávník zaplatit i v případě, že není odebrána.</w:t>
      </w:r>
    </w:p>
    <w:p w:rsidR="006C63B0" w:rsidRPr="00A54D7A" w:rsidRDefault="00A54D7A" w:rsidP="006C63B0">
      <w:pPr>
        <w:pStyle w:val="Zkladntext2"/>
        <w:spacing w:after="0" w:line="240" w:lineRule="auto"/>
        <w:ind w:left="567"/>
        <w:jc w:val="both"/>
        <w:rPr>
          <w:sz w:val="24"/>
          <w:szCs w:val="24"/>
          <w:u w:val="single"/>
        </w:rPr>
      </w:pPr>
      <w:r w:rsidRPr="00A54D7A">
        <w:rPr>
          <w:sz w:val="24"/>
          <w:szCs w:val="24"/>
          <w:u w:val="single"/>
        </w:rPr>
        <w:t xml:space="preserve">V případě </w:t>
      </w:r>
      <w:r w:rsidRPr="005E5B82">
        <w:rPr>
          <w:sz w:val="24"/>
          <w:szCs w:val="24"/>
          <w:u w:val="single"/>
        </w:rPr>
        <w:t>nemoci</w:t>
      </w:r>
      <w:r w:rsidR="005E5B82">
        <w:rPr>
          <w:sz w:val="24"/>
          <w:szCs w:val="24"/>
        </w:rPr>
        <w:t xml:space="preserve"> </w:t>
      </w:r>
      <w:r w:rsidR="006C63B0" w:rsidRPr="006C63B0">
        <w:rPr>
          <w:sz w:val="24"/>
          <w:szCs w:val="24"/>
        </w:rPr>
        <w:t xml:space="preserve">má žák nebo jeho zákonný zástupce nárok si oběd vyzvednout v první den nemoci. Pokud si oběd na další dny neodhlásí nebo pokud ho bude i v další dny nemoci odebírat, bude za toto jídlo </w:t>
      </w:r>
      <w:r>
        <w:rPr>
          <w:sz w:val="24"/>
          <w:szCs w:val="24"/>
        </w:rPr>
        <w:t>účtována</w:t>
      </w:r>
      <w:r w:rsidR="006C63B0" w:rsidRPr="006C63B0">
        <w:rPr>
          <w:sz w:val="24"/>
          <w:szCs w:val="24"/>
        </w:rPr>
        <w:t xml:space="preserve"> pln</w:t>
      </w:r>
      <w:r>
        <w:rPr>
          <w:sz w:val="24"/>
          <w:szCs w:val="24"/>
        </w:rPr>
        <w:t>á</w:t>
      </w:r>
      <w:r w:rsidR="006C63B0" w:rsidRPr="006C63B0">
        <w:rPr>
          <w:sz w:val="24"/>
          <w:szCs w:val="24"/>
        </w:rPr>
        <w:t xml:space="preserve"> cen</w:t>
      </w:r>
      <w:r>
        <w:rPr>
          <w:sz w:val="24"/>
          <w:szCs w:val="24"/>
        </w:rPr>
        <w:t>a</w:t>
      </w:r>
      <w:r w:rsidR="006C63B0" w:rsidRPr="006C63B0">
        <w:rPr>
          <w:sz w:val="24"/>
          <w:szCs w:val="24"/>
        </w:rPr>
        <w:t xml:space="preserve"> jako</w:t>
      </w:r>
      <w:r>
        <w:rPr>
          <w:sz w:val="24"/>
          <w:szCs w:val="24"/>
        </w:rPr>
        <w:t xml:space="preserve"> pro</w:t>
      </w:r>
      <w:r w:rsidR="006C63B0" w:rsidRPr="006C63B0">
        <w:rPr>
          <w:sz w:val="24"/>
          <w:szCs w:val="24"/>
        </w:rPr>
        <w:t xml:space="preserve"> cizí</w:t>
      </w:r>
      <w:r>
        <w:rPr>
          <w:sz w:val="24"/>
          <w:szCs w:val="24"/>
        </w:rPr>
        <w:t>ho</w:t>
      </w:r>
      <w:r w:rsidR="006C63B0" w:rsidRPr="006C63B0">
        <w:rPr>
          <w:sz w:val="24"/>
          <w:szCs w:val="24"/>
        </w:rPr>
        <w:t xml:space="preserve"> strávník</w:t>
      </w:r>
      <w:r>
        <w:rPr>
          <w:sz w:val="24"/>
          <w:szCs w:val="24"/>
        </w:rPr>
        <w:t>a</w:t>
      </w:r>
      <w:r w:rsidR="006C63B0" w:rsidRPr="006C63B0">
        <w:rPr>
          <w:sz w:val="24"/>
          <w:szCs w:val="24"/>
        </w:rPr>
        <w:t xml:space="preserve">, </w:t>
      </w:r>
      <w:r>
        <w:rPr>
          <w:sz w:val="24"/>
          <w:szCs w:val="24"/>
        </w:rPr>
        <w:t>a to dle</w:t>
      </w:r>
      <w:r w:rsidR="006C63B0" w:rsidRPr="006C63B0">
        <w:rPr>
          <w:sz w:val="24"/>
          <w:szCs w:val="24"/>
        </w:rPr>
        <w:t xml:space="preserve"> §4 odst.</w:t>
      </w:r>
      <w:r>
        <w:rPr>
          <w:sz w:val="24"/>
          <w:szCs w:val="24"/>
        </w:rPr>
        <w:t xml:space="preserve"> </w:t>
      </w:r>
      <w:r w:rsidR="006C63B0" w:rsidRPr="006C63B0">
        <w:rPr>
          <w:sz w:val="24"/>
          <w:szCs w:val="24"/>
        </w:rPr>
        <w:t>9 vyhl.107/2005 Sb.</w:t>
      </w:r>
      <w:r>
        <w:rPr>
          <w:sz w:val="24"/>
          <w:szCs w:val="24"/>
        </w:rPr>
        <w:t xml:space="preserve"> -</w:t>
      </w:r>
      <w:r w:rsidR="006C63B0" w:rsidRPr="006C63B0">
        <w:rPr>
          <w:sz w:val="24"/>
          <w:szCs w:val="24"/>
        </w:rPr>
        <w:t xml:space="preserve"> </w:t>
      </w:r>
      <w:r w:rsidRPr="00A54D7A">
        <w:rPr>
          <w:sz w:val="24"/>
          <w:szCs w:val="24"/>
          <w:u w:val="single"/>
        </w:rPr>
        <w:t xml:space="preserve">žák </w:t>
      </w:r>
      <w:r w:rsidR="006C63B0" w:rsidRPr="00A54D7A">
        <w:rPr>
          <w:sz w:val="24"/>
          <w:szCs w:val="24"/>
          <w:u w:val="single"/>
        </w:rPr>
        <w:t>nemá od dru</w:t>
      </w:r>
      <w:r w:rsidRPr="00A54D7A">
        <w:rPr>
          <w:sz w:val="24"/>
          <w:szCs w:val="24"/>
          <w:u w:val="single"/>
        </w:rPr>
        <w:t>hého dne nepřítomnosti nárok na </w:t>
      </w:r>
      <w:r w:rsidR="006C63B0" w:rsidRPr="00A54D7A">
        <w:rPr>
          <w:sz w:val="24"/>
          <w:szCs w:val="24"/>
          <w:u w:val="single"/>
        </w:rPr>
        <w:t>dotovanou stravu.</w:t>
      </w:r>
    </w:p>
    <w:p w:rsidR="00A54D7A" w:rsidRDefault="00A54D7A" w:rsidP="006C63B0">
      <w:pPr>
        <w:pStyle w:val="Zkladntext2"/>
        <w:spacing w:after="0" w:line="240" w:lineRule="auto"/>
        <w:ind w:left="567"/>
        <w:jc w:val="both"/>
        <w:rPr>
          <w:sz w:val="24"/>
          <w:szCs w:val="24"/>
        </w:rPr>
      </w:pPr>
    </w:p>
    <w:p w:rsidR="00A54D7A" w:rsidRPr="006C63B0" w:rsidRDefault="00A54D7A" w:rsidP="00A54D7A">
      <w:pPr>
        <w:pStyle w:val="Zkladntext2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C63B0">
        <w:rPr>
          <w:sz w:val="24"/>
          <w:szCs w:val="24"/>
        </w:rPr>
        <w:t>V případě ukončení stavování nebo ukončení studia je nutné, aby se žák nebo jeho zákonný zástupce ze stravování odhlásil trvale a zároveň zrušil povolení k inkasu u</w:t>
      </w:r>
      <w:r>
        <w:rPr>
          <w:sz w:val="24"/>
          <w:szCs w:val="24"/>
        </w:rPr>
        <w:t xml:space="preserve"> svého </w:t>
      </w:r>
      <w:r w:rsidRPr="006C63B0">
        <w:rPr>
          <w:sz w:val="24"/>
          <w:szCs w:val="24"/>
        </w:rPr>
        <w:t>bankovního ústavu. Odhlášení by mělo mít písemnou formu pro případ řešení možných sporů. Pokud nebude strava odhlášena a inkaso zrušeno, může se stát, že bude nadále inkaso probíhat, i když žák již na stravování docházet nebude. V takovém případě se škola zříká odpovědnosti a peníze za neodhlášenou stravu nevrací.</w:t>
      </w:r>
    </w:p>
    <w:p w:rsidR="00A54D7A" w:rsidRDefault="00A54D7A" w:rsidP="00A54D7A">
      <w:pPr>
        <w:jc w:val="both"/>
      </w:pPr>
    </w:p>
    <w:p w:rsidR="00A54D7A" w:rsidRDefault="00A54D7A" w:rsidP="00A54D7A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lastRenderedPageBreak/>
        <w:t xml:space="preserve">Přihlášení </w:t>
      </w:r>
      <w:r w:rsidRPr="00AE14DF">
        <w:rPr>
          <w:u w:val="single"/>
        </w:rPr>
        <w:t>druhé večeře</w:t>
      </w:r>
      <w:r>
        <w:t xml:space="preserve"> je možné pouze osobně u vedoucí školní jídelny a to vždy do</w:t>
      </w:r>
      <w:r w:rsidR="005E5B82">
        <w:t> </w:t>
      </w:r>
      <w:r>
        <w:t>čtvrtka na další týden.</w:t>
      </w:r>
    </w:p>
    <w:p w:rsidR="00AE14DF" w:rsidRDefault="00B00AE8" w:rsidP="00B00AE8">
      <w:pPr>
        <w:tabs>
          <w:tab w:val="left" w:pos="6450"/>
        </w:tabs>
      </w:pPr>
      <w:r>
        <w:tab/>
      </w:r>
    </w:p>
    <w:p w:rsidR="00A719B0" w:rsidRDefault="00191456" w:rsidP="00A719B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</w:pPr>
      <w:r>
        <w:t>Do školní jídelny strávníci nevodí psy, kočky a jiná zvířata.</w:t>
      </w:r>
    </w:p>
    <w:p w:rsidR="00191456" w:rsidRDefault="00191456" w:rsidP="00191456"/>
    <w:p w:rsidR="00191456" w:rsidRDefault="00191456" w:rsidP="00A719B0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</w:pPr>
      <w:r>
        <w:t>Dodržují zákaz kouření ve školní jídelně.</w:t>
      </w:r>
    </w:p>
    <w:p w:rsidR="004C4232" w:rsidRDefault="004C4232" w:rsidP="004C4232"/>
    <w:p w:rsidR="00AE14DF" w:rsidRPr="00A719B0" w:rsidRDefault="00A8798B" w:rsidP="007B6A0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</w:pPr>
      <w:r>
        <w:t>Strávníky zastupuje stravovací komise, která v prav</w:t>
      </w:r>
      <w:r w:rsidR="007B6A06">
        <w:t>idelných intervalech projednává s</w:t>
      </w:r>
      <w:r>
        <w:t> vedoucí školní jídelny za přítomnosti vedení školy problematiku stravování, případné připomínky a návrhy na zkvalitnění stravování.</w:t>
      </w:r>
    </w:p>
    <w:p w:rsidR="00F23842" w:rsidRDefault="00F23842" w:rsidP="00F23842"/>
    <w:p w:rsidR="00B00AE8" w:rsidRDefault="00B00AE8" w:rsidP="00F23842"/>
    <w:p w:rsidR="00F67B23" w:rsidRPr="00FF15C2" w:rsidRDefault="008D26DC" w:rsidP="00343363">
      <w:pPr>
        <w:pStyle w:val="Nadpis1"/>
        <w:jc w:val="both"/>
        <w:rPr>
          <w:sz w:val="32"/>
          <w:szCs w:val="32"/>
        </w:rPr>
      </w:pPr>
      <w:r w:rsidRPr="0075064B">
        <w:rPr>
          <w:sz w:val="32"/>
          <w:szCs w:val="32"/>
          <w:u w:val="none"/>
        </w:rPr>
        <w:t xml:space="preserve">IV.  </w:t>
      </w:r>
      <w:r>
        <w:rPr>
          <w:sz w:val="32"/>
          <w:szCs w:val="32"/>
        </w:rPr>
        <w:t>C</w:t>
      </w:r>
      <w:r w:rsidR="00B54861">
        <w:rPr>
          <w:sz w:val="32"/>
          <w:szCs w:val="32"/>
        </w:rPr>
        <w:t xml:space="preserve">hování </w:t>
      </w:r>
      <w:r w:rsidR="0075064B">
        <w:rPr>
          <w:sz w:val="32"/>
          <w:szCs w:val="32"/>
        </w:rPr>
        <w:t>v jídelně</w:t>
      </w:r>
    </w:p>
    <w:p w:rsidR="00F67B23" w:rsidRDefault="00F67B23" w:rsidP="00343363">
      <w:pPr>
        <w:jc w:val="both"/>
        <w:rPr>
          <w:sz w:val="20"/>
        </w:rPr>
      </w:pPr>
    </w:p>
    <w:p w:rsidR="00F67B23" w:rsidRDefault="00F67B23" w:rsidP="00F2384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Při přesunu ze školní budovy do jídelny </w:t>
      </w:r>
      <w:r w:rsidR="00191456">
        <w:t>školy se žáci chovají ukázněně a dodržují zásady slušného chování.</w:t>
      </w:r>
    </w:p>
    <w:p w:rsidR="008D26DC" w:rsidRDefault="008D26DC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>
        <w:t>Na pokyn dozorujícího vychovatele vcházejí</w:t>
      </w:r>
      <w:r w:rsidR="00353D70">
        <w:t xml:space="preserve"> žáci</w:t>
      </w:r>
      <w:r>
        <w:t xml:space="preserve"> do jídelny, kde dodržují pravidla </w:t>
      </w:r>
      <w:r w:rsidR="007B6A06">
        <w:t xml:space="preserve">slušného </w:t>
      </w:r>
      <w:r>
        <w:t>chování a</w:t>
      </w:r>
      <w:r w:rsidR="008D26DC">
        <w:t> </w:t>
      </w:r>
      <w:r>
        <w:t xml:space="preserve">stolování. U výdejního </w:t>
      </w:r>
      <w:r w:rsidR="00353D70">
        <w:t>pultu</w:t>
      </w:r>
      <w:r w:rsidR="005E5B82">
        <w:t xml:space="preserve"> </w:t>
      </w:r>
      <w:r w:rsidR="00F73FFE">
        <w:t>počkají, až</w:t>
      </w:r>
      <w:r>
        <w:t xml:space="preserve"> přijdou na řadu – nepředbíhají.  </w:t>
      </w:r>
    </w:p>
    <w:p w:rsidR="008D26DC" w:rsidRDefault="008D26DC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>
        <w:t>Pokud chtějí přidat jídlo, zařadí se ukázněně do zástupu čekajících žáků.</w:t>
      </w:r>
    </w:p>
    <w:p w:rsidR="008D26DC" w:rsidRDefault="008D26DC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>
        <w:t>Pedagogický dozor dohlíží na pořádek, chování a bezpečnost žáků v jídelně. Organizuje</w:t>
      </w:r>
      <w:r w:rsidR="008D26DC">
        <w:t xml:space="preserve"> </w:t>
      </w:r>
      <w:r>
        <w:t>řazení žáků v jídelně a příchod k</w:t>
      </w:r>
      <w:r w:rsidR="00353D70">
        <w:t> </w:t>
      </w:r>
      <w:r>
        <w:t>výdejnímu</w:t>
      </w:r>
      <w:r w:rsidR="00353D70">
        <w:t xml:space="preserve"> pultu</w:t>
      </w:r>
      <w:r>
        <w:t>.</w:t>
      </w:r>
    </w:p>
    <w:p w:rsidR="001D5544" w:rsidRDefault="001D5544" w:rsidP="001D5544">
      <w:pPr>
        <w:jc w:val="both"/>
      </w:pPr>
    </w:p>
    <w:p w:rsidR="001D5544" w:rsidRDefault="001D5544" w:rsidP="00F2384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</w:pPr>
      <w:r>
        <w:t>Rozpis pedagogického dozoru v jídelně a přilehlých prostorách je vyvěšen u vchodu do</w:t>
      </w:r>
      <w:r w:rsidR="005E5B82">
        <w:t> </w:t>
      </w:r>
      <w:r>
        <w:t>jídelny.</w:t>
      </w:r>
    </w:p>
    <w:p w:rsidR="008D26DC" w:rsidRDefault="008D26DC" w:rsidP="00F23842">
      <w:pPr>
        <w:tabs>
          <w:tab w:val="num" w:pos="567"/>
        </w:tabs>
        <w:ind w:left="567" w:hanging="567"/>
        <w:jc w:val="both"/>
      </w:pPr>
    </w:p>
    <w:p w:rsidR="00F67B23" w:rsidRDefault="00F67B23" w:rsidP="00F23842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 w:val="20"/>
        </w:rPr>
      </w:pPr>
      <w:r>
        <w:t>V jídelně se žáci zdržují jen nezbytně nutnou dobu. Před od</w:t>
      </w:r>
      <w:r w:rsidR="008D26DC">
        <w:t xml:space="preserve">chodem z jídelny si uklidí své </w:t>
      </w:r>
      <w:r>
        <w:t>místo a odnesou podnos s</w:t>
      </w:r>
      <w:r w:rsidR="005673D6">
        <w:t xml:space="preserve"> použitým </w:t>
      </w:r>
      <w:bookmarkStart w:id="0" w:name="_GoBack"/>
      <w:bookmarkEnd w:id="0"/>
      <w:r>
        <w:t>nádobím.</w:t>
      </w:r>
    </w:p>
    <w:p w:rsidR="00F67B23" w:rsidRDefault="00F67B23" w:rsidP="00343363">
      <w:pPr>
        <w:jc w:val="both"/>
        <w:rPr>
          <w:sz w:val="20"/>
        </w:rPr>
      </w:pPr>
    </w:p>
    <w:p w:rsidR="00A54D7A" w:rsidRDefault="00A54D7A" w:rsidP="00343363">
      <w:pPr>
        <w:jc w:val="both"/>
        <w:rPr>
          <w:sz w:val="20"/>
        </w:rPr>
      </w:pPr>
    </w:p>
    <w:p w:rsidR="00A54D7A" w:rsidRDefault="00A54D7A" w:rsidP="00343363">
      <w:pPr>
        <w:jc w:val="both"/>
        <w:rPr>
          <w:sz w:val="20"/>
        </w:rPr>
      </w:pPr>
    </w:p>
    <w:p w:rsidR="00BE2B08" w:rsidRPr="00FF15C2" w:rsidRDefault="00BE2B08" w:rsidP="00BE2B08">
      <w:pPr>
        <w:pStyle w:val="Nadpis1"/>
        <w:jc w:val="both"/>
        <w:rPr>
          <w:sz w:val="32"/>
          <w:szCs w:val="32"/>
        </w:rPr>
      </w:pPr>
      <w:r w:rsidRPr="0075064B">
        <w:rPr>
          <w:sz w:val="32"/>
          <w:szCs w:val="32"/>
          <w:u w:val="none"/>
        </w:rPr>
        <w:t xml:space="preserve">V.  </w:t>
      </w:r>
      <w:r>
        <w:rPr>
          <w:sz w:val="32"/>
          <w:szCs w:val="32"/>
        </w:rPr>
        <w:t>Závěrečná ustanovení</w:t>
      </w:r>
    </w:p>
    <w:p w:rsidR="00BE2B08" w:rsidRDefault="00BE2B08" w:rsidP="00BE2B08">
      <w:pPr>
        <w:jc w:val="both"/>
      </w:pPr>
    </w:p>
    <w:p w:rsidR="00BE2B08" w:rsidRDefault="00BE2B08" w:rsidP="00BE2B08">
      <w:pPr>
        <w:tabs>
          <w:tab w:val="left" w:pos="567"/>
        </w:tabs>
        <w:jc w:val="both"/>
      </w:pPr>
      <w:r>
        <w:t>1.</w:t>
      </w:r>
      <w:r>
        <w:tab/>
        <w:t xml:space="preserve">Touto směrnicí se ruší Organizační směrnice č. </w:t>
      </w:r>
      <w:r w:rsidR="00067463">
        <w:t>2/2020</w:t>
      </w:r>
      <w:r w:rsidR="00A54D7A">
        <w:t xml:space="preserve"> z dne </w:t>
      </w:r>
      <w:r w:rsidR="00067463">
        <w:t>28. dubna 2020</w:t>
      </w:r>
      <w:r>
        <w:t>.</w:t>
      </w:r>
    </w:p>
    <w:p w:rsidR="00BE2B08" w:rsidRDefault="00BE2B08" w:rsidP="00BE2B08">
      <w:pPr>
        <w:tabs>
          <w:tab w:val="left" w:pos="567"/>
        </w:tabs>
        <w:jc w:val="both"/>
      </w:pPr>
    </w:p>
    <w:p w:rsidR="00BE2B08" w:rsidRDefault="00BE2B08" w:rsidP="00BE2B08">
      <w:pPr>
        <w:tabs>
          <w:tab w:val="left" w:pos="567"/>
        </w:tabs>
        <w:jc w:val="both"/>
      </w:pPr>
      <w:r w:rsidRPr="00C66619">
        <w:t>2.</w:t>
      </w:r>
      <w:r w:rsidRPr="00C66619">
        <w:tab/>
        <w:t xml:space="preserve">Organizační směrnice č. </w:t>
      </w:r>
      <w:r w:rsidR="00A54D7A" w:rsidRPr="00C66619">
        <w:t xml:space="preserve"> </w:t>
      </w:r>
      <w:r w:rsidR="00067463">
        <w:t>5</w:t>
      </w:r>
      <w:r w:rsidR="00854CF1" w:rsidRPr="00C66619">
        <w:t>/20</w:t>
      </w:r>
      <w:r w:rsidR="00067463">
        <w:t>22</w:t>
      </w:r>
      <w:r>
        <w:t xml:space="preserve"> nabývá </w:t>
      </w:r>
      <w:r w:rsidR="00353D70">
        <w:t>účinnosti</w:t>
      </w:r>
      <w:r>
        <w:t xml:space="preserve"> od 1</w:t>
      </w:r>
      <w:r w:rsidR="00067463">
        <w:t>. srpna 2022</w:t>
      </w:r>
    </w:p>
    <w:p w:rsidR="003B0C55" w:rsidRDefault="003B0C55" w:rsidP="00343363">
      <w:pPr>
        <w:jc w:val="both"/>
        <w:rPr>
          <w:sz w:val="20"/>
        </w:rPr>
      </w:pPr>
    </w:p>
    <w:p w:rsidR="00B45355" w:rsidRDefault="00B45355" w:rsidP="00343363">
      <w:pPr>
        <w:jc w:val="both"/>
        <w:rPr>
          <w:sz w:val="20"/>
        </w:rPr>
      </w:pPr>
    </w:p>
    <w:p w:rsidR="00A54D7A" w:rsidRDefault="00A54D7A" w:rsidP="00343363">
      <w:pPr>
        <w:jc w:val="both"/>
        <w:rPr>
          <w:sz w:val="20"/>
        </w:rPr>
      </w:pPr>
    </w:p>
    <w:p w:rsidR="00F67B23" w:rsidRDefault="00413EC2" w:rsidP="00343363">
      <w:pPr>
        <w:jc w:val="both"/>
      </w:pPr>
      <w:r>
        <w:t>Č</w:t>
      </w:r>
      <w:r w:rsidR="00C36808">
        <w:t xml:space="preserve">eské Budějovice  </w:t>
      </w:r>
      <w:r w:rsidR="00067463">
        <w:t>1. srpna 2022</w:t>
      </w:r>
    </w:p>
    <w:p w:rsidR="00F67B23" w:rsidRDefault="00C36808" w:rsidP="003B0C55">
      <w:pPr>
        <w:tabs>
          <w:tab w:val="left" w:pos="567"/>
        </w:tabs>
        <w:jc w:val="both"/>
      </w:pPr>
      <w:r>
        <w:t xml:space="preserve">Zpracovala: </w:t>
      </w:r>
      <w:r w:rsidR="00067463">
        <w:t>Ing. Cimlová</w:t>
      </w:r>
    </w:p>
    <w:sectPr w:rsidR="00F67B23" w:rsidSect="00455DD2">
      <w:pgSz w:w="11906" w:h="16838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783"/>
    <w:multiLevelType w:val="hybridMultilevel"/>
    <w:tmpl w:val="42A8BC70"/>
    <w:lvl w:ilvl="0" w:tplc="0405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0153E"/>
    <w:multiLevelType w:val="hybridMultilevel"/>
    <w:tmpl w:val="38E04148"/>
    <w:lvl w:ilvl="0" w:tplc="B798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6209D"/>
    <w:multiLevelType w:val="hybridMultilevel"/>
    <w:tmpl w:val="DF9ACCB8"/>
    <w:lvl w:ilvl="0" w:tplc="B798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766D4"/>
    <w:multiLevelType w:val="multilevel"/>
    <w:tmpl w:val="51D2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8143AE8"/>
    <w:multiLevelType w:val="hybridMultilevel"/>
    <w:tmpl w:val="1738247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A1577B"/>
    <w:multiLevelType w:val="hybridMultilevel"/>
    <w:tmpl w:val="81726A5C"/>
    <w:lvl w:ilvl="0" w:tplc="B798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76FA6"/>
    <w:multiLevelType w:val="hybridMultilevel"/>
    <w:tmpl w:val="3A1A7D3E"/>
    <w:lvl w:ilvl="0" w:tplc="B798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C"/>
    <w:rsid w:val="00067463"/>
    <w:rsid w:val="000F2AF2"/>
    <w:rsid w:val="001352A3"/>
    <w:rsid w:val="00144828"/>
    <w:rsid w:val="001618D8"/>
    <w:rsid w:val="00180DE3"/>
    <w:rsid w:val="00191456"/>
    <w:rsid w:val="00192C01"/>
    <w:rsid w:val="001D5544"/>
    <w:rsid w:val="001D5EDE"/>
    <w:rsid w:val="002A120F"/>
    <w:rsid w:val="00343363"/>
    <w:rsid w:val="00353D70"/>
    <w:rsid w:val="003B0C55"/>
    <w:rsid w:val="003E73B2"/>
    <w:rsid w:val="00413EC2"/>
    <w:rsid w:val="00441133"/>
    <w:rsid w:val="00455DD2"/>
    <w:rsid w:val="00462899"/>
    <w:rsid w:val="004C4232"/>
    <w:rsid w:val="005060B3"/>
    <w:rsid w:val="005673D6"/>
    <w:rsid w:val="005D02EF"/>
    <w:rsid w:val="005E5B82"/>
    <w:rsid w:val="006008B1"/>
    <w:rsid w:val="00637E14"/>
    <w:rsid w:val="0067125F"/>
    <w:rsid w:val="006926EA"/>
    <w:rsid w:val="006C63B0"/>
    <w:rsid w:val="006E6921"/>
    <w:rsid w:val="0071645D"/>
    <w:rsid w:val="0075064B"/>
    <w:rsid w:val="007B6A06"/>
    <w:rsid w:val="008136EB"/>
    <w:rsid w:val="00854CF1"/>
    <w:rsid w:val="00883C8C"/>
    <w:rsid w:val="008D26DC"/>
    <w:rsid w:val="008E2056"/>
    <w:rsid w:val="00920EE6"/>
    <w:rsid w:val="00A349D5"/>
    <w:rsid w:val="00A54D7A"/>
    <w:rsid w:val="00A719B0"/>
    <w:rsid w:val="00A730D2"/>
    <w:rsid w:val="00A8798B"/>
    <w:rsid w:val="00AE14DF"/>
    <w:rsid w:val="00AF343E"/>
    <w:rsid w:val="00B00AE8"/>
    <w:rsid w:val="00B12D1F"/>
    <w:rsid w:val="00B45355"/>
    <w:rsid w:val="00B54861"/>
    <w:rsid w:val="00BE0C6E"/>
    <w:rsid w:val="00BE2B08"/>
    <w:rsid w:val="00C04C37"/>
    <w:rsid w:val="00C36808"/>
    <w:rsid w:val="00C374EB"/>
    <w:rsid w:val="00C4264F"/>
    <w:rsid w:val="00C663B2"/>
    <w:rsid w:val="00C66619"/>
    <w:rsid w:val="00CB542C"/>
    <w:rsid w:val="00DE67BD"/>
    <w:rsid w:val="00E26A31"/>
    <w:rsid w:val="00EF1872"/>
    <w:rsid w:val="00EF788C"/>
    <w:rsid w:val="00F23842"/>
    <w:rsid w:val="00F6269D"/>
    <w:rsid w:val="00F67B23"/>
    <w:rsid w:val="00F73FFE"/>
    <w:rsid w:val="00FA33A2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82EEA"/>
  <w15:chartTrackingRefBased/>
  <w15:docId w15:val="{B3F86480-536F-4CE9-B5FB-88740D2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3">
    <w:name w:val="heading 3"/>
    <w:basedOn w:val="Normln"/>
    <w:next w:val="Normln"/>
    <w:qFormat/>
    <w:rsid w:val="00B54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2">
    <w:name w:val="Body Text 2"/>
    <w:basedOn w:val="Normln"/>
    <w:link w:val="Zkladntext2Char"/>
    <w:rsid w:val="006C63B0"/>
    <w:pPr>
      <w:spacing w:after="120" w:line="480" w:lineRule="auto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6C63B0"/>
  </w:style>
  <w:style w:type="character" w:styleId="Hypertextovodkaz">
    <w:name w:val="Hyperlink"/>
    <w:uiPriority w:val="99"/>
    <w:unhideWhenUsed/>
    <w:rsid w:val="008136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elna@sos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</vt:lpstr>
    </vt:vector>
  </TitlesOfParts>
  <Company>SZeS</Company>
  <LinksUpToDate>false</LinksUpToDate>
  <CharactersWithSpaces>8241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mailto:jidelna@soscb.cz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</dc:title>
  <dc:subject/>
  <dc:creator>SZeS</dc:creator>
  <cp:keywords/>
  <cp:lastModifiedBy>Cimlová Věra</cp:lastModifiedBy>
  <cp:revision>3</cp:revision>
  <cp:lastPrinted>2013-01-07T15:30:00Z</cp:lastPrinted>
  <dcterms:created xsi:type="dcterms:W3CDTF">2022-08-10T09:22:00Z</dcterms:created>
  <dcterms:modified xsi:type="dcterms:W3CDTF">2022-08-10T09:38:00Z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1860757858</vt:i4>
  </property>
  <property fmtid="{D5CDD505-2E9C-101B-9397-08002B2CF9AE}" pid="3" name="_EmailSubject">
    <vt:lpwstr>směrnice</vt:lpwstr>
  </property>
  <property fmtid="{D5CDD505-2E9C-101B-9397-08002B2CF9AE}" pid="4" name="_AuthorEmail">
    <vt:lpwstr>cimlova@sosvaz.cz</vt:lpwstr>
  </property>
  <property fmtid="{D5CDD505-2E9C-101B-9397-08002B2CF9AE}" pid="5" name="_AuthorEmailDisplayName">
    <vt:lpwstr>Věra Cimlová</vt:lpwstr>
  </property>
  <property fmtid="{D5CDD505-2E9C-101B-9397-08002B2CF9AE}" pid="6" name="_ReviewingToolsShownOnce">
    <vt:lpwstr/>
  </property>
</Properties>
</file>